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581" w:rsidRPr="00020527" w:rsidRDefault="00020527" w:rsidP="00020527">
      <w:pPr>
        <w:jc w:val="center"/>
        <w:rPr>
          <w:b/>
          <w:sz w:val="32"/>
        </w:rPr>
      </w:pPr>
      <w:r w:rsidRPr="00020527">
        <w:rPr>
          <w:b/>
          <w:sz w:val="32"/>
        </w:rPr>
        <w:t>COPD</w:t>
      </w:r>
    </w:p>
    <w:p w:rsidR="00F33D69" w:rsidRPr="00020527" w:rsidRDefault="00505198">
      <w:pPr>
        <w:rPr>
          <w:rFonts w:cstheme="minorHAnsi"/>
          <w:color w:val="333333"/>
        </w:rPr>
      </w:pPr>
      <w:r w:rsidRPr="00020527">
        <w:rPr>
          <w:rFonts w:cstheme="minorHAnsi"/>
          <w:color w:val="333333"/>
        </w:rPr>
        <w:t>Patients with chronic obstructive pulmonary disease (COPD) are prone to acute respiratory exacerbations, which can develop suddenly or sub</w:t>
      </w:r>
      <w:r w:rsidR="00F33D69" w:rsidRPr="00020527">
        <w:rPr>
          <w:rFonts w:cstheme="minorHAnsi"/>
          <w:color w:val="333333"/>
        </w:rPr>
        <w:t>-</w:t>
      </w:r>
      <w:r w:rsidRPr="00020527">
        <w:rPr>
          <w:rFonts w:cstheme="minorHAnsi"/>
          <w:color w:val="333333"/>
        </w:rPr>
        <w:t>acutely over the course of several days. Exacerbations have a detrimental effect on patients’ health</w:t>
      </w:r>
      <w:r w:rsidR="00F33D69" w:rsidRPr="00020527">
        <w:rPr>
          <w:rFonts w:cstheme="minorHAnsi"/>
          <w:color w:val="333333"/>
        </w:rPr>
        <w:t>.</w:t>
      </w:r>
    </w:p>
    <w:p w:rsidR="00F33D69" w:rsidRPr="00020527" w:rsidRDefault="00F33D69" w:rsidP="00F33D69">
      <w:pPr>
        <w:rPr>
          <w:rFonts w:cstheme="minorHAnsi"/>
          <w:color w:val="0E0E0E"/>
        </w:rPr>
      </w:pPr>
      <w:r w:rsidRPr="00020527">
        <w:rPr>
          <w:rFonts w:cstheme="minorHAnsi"/>
          <w:color w:val="333333"/>
        </w:rPr>
        <w:t xml:space="preserve">The frequency of your review depends on how advanced your COPD is.   For </w:t>
      </w:r>
      <w:r w:rsidR="00505198" w:rsidRPr="00020527">
        <w:rPr>
          <w:rFonts w:cstheme="minorHAnsi"/>
          <w:color w:val="0E0E0E"/>
        </w:rPr>
        <w:t xml:space="preserve">people with mild </w:t>
      </w:r>
      <w:r w:rsidRPr="00020527">
        <w:rPr>
          <w:rFonts w:cstheme="minorHAnsi"/>
          <w:color w:val="0E0E0E"/>
        </w:rPr>
        <w:t>or moderate</w:t>
      </w:r>
      <w:r w:rsidR="00505198" w:rsidRPr="00020527">
        <w:rPr>
          <w:rFonts w:cstheme="minorHAnsi"/>
          <w:color w:val="0E0E0E"/>
        </w:rPr>
        <w:t xml:space="preserve"> COPD</w:t>
      </w:r>
      <w:r w:rsidRPr="00020527">
        <w:rPr>
          <w:rFonts w:cstheme="minorHAnsi"/>
          <w:color w:val="0E0E0E"/>
        </w:rPr>
        <w:t xml:space="preserve">  you will be offered a yearly review but if you feel your symptoms worsening at any stage or an exacerbation please contact the surgery to book a review, even if you have recently had one.</w:t>
      </w:r>
    </w:p>
    <w:p w:rsidR="00505198" w:rsidRPr="00020527" w:rsidRDefault="00646196" w:rsidP="00020527">
      <w:pPr>
        <w:jc w:val="center"/>
        <w:rPr>
          <w:rFonts w:cstheme="minorHAnsi"/>
          <w:color w:val="0E0E0E"/>
          <w:sz w:val="32"/>
        </w:rPr>
      </w:pPr>
      <w:r w:rsidRPr="00020527">
        <w:rPr>
          <w:rStyle w:val="Strong"/>
          <w:rFonts w:cstheme="minorHAnsi"/>
          <w:color w:val="0E0E0E"/>
          <w:sz w:val="32"/>
        </w:rPr>
        <w:t>The following may be assessed/carried out during your COPD review:</w:t>
      </w:r>
    </w:p>
    <w:p w:rsidR="00505198" w:rsidRPr="00020527" w:rsidRDefault="00505198" w:rsidP="00505198">
      <w:pPr>
        <w:numPr>
          <w:ilvl w:val="1"/>
          <w:numId w:val="35"/>
        </w:numPr>
        <w:spacing w:before="100" w:beforeAutospacing="1" w:after="100" w:afterAutospacing="1" w:line="360" w:lineRule="atLeast"/>
        <w:ind w:left="600"/>
        <w:rPr>
          <w:rFonts w:cstheme="minorHAnsi"/>
          <w:color w:val="0E0E0E"/>
        </w:rPr>
      </w:pPr>
      <w:r w:rsidRPr="00020527">
        <w:rPr>
          <w:rFonts w:cstheme="minorHAnsi"/>
          <w:color w:val="0E0E0E"/>
        </w:rPr>
        <w:t>Spirometry.</w:t>
      </w:r>
    </w:p>
    <w:p w:rsidR="00505198" w:rsidRPr="00020527" w:rsidRDefault="00505198" w:rsidP="00505198">
      <w:pPr>
        <w:numPr>
          <w:ilvl w:val="1"/>
          <w:numId w:val="35"/>
        </w:numPr>
        <w:spacing w:before="100" w:beforeAutospacing="1" w:after="100" w:afterAutospacing="1" w:line="360" w:lineRule="atLeast"/>
        <w:ind w:left="600"/>
        <w:rPr>
          <w:rFonts w:cstheme="minorHAnsi"/>
          <w:color w:val="0E0E0E"/>
        </w:rPr>
      </w:pPr>
      <w:r w:rsidRPr="00020527">
        <w:rPr>
          <w:rFonts w:cstheme="minorHAnsi"/>
          <w:color w:val="0E0E0E"/>
        </w:rPr>
        <w:t>Body mass index.</w:t>
      </w:r>
    </w:p>
    <w:p w:rsidR="00505198" w:rsidRPr="00020527" w:rsidRDefault="00646196" w:rsidP="00505198">
      <w:pPr>
        <w:numPr>
          <w:ilvl w:val="1"/>
          <w:numId w:val="35"/>
        </w:numPr>
        <w:spacing w:before="100" w:beforeAutospacing="1" w:after="100" w:afterAutospacing="1" w:line="360" w:lineRule="atLeast"/>
        <w:ind w:left="600"/>
        <w:rPr>
          <w:rFonts w:cstheme="minorHAnsi"/>
          <w:color w:val="0E0E0E"/>
        </w:rPr>
      </w:pPr>
      <w:r w:rsidRPr="00020527">
        <w:rPr>
          <w:rFonts w:cstheme="minorHAnsi"/>
          <w:color w:val="0E0E0E"/>
        </w:rPr>
        <w:t xml:space="preserve">Your </w:t>
      </w:r>
      <w:r w:rsidR="00505198" w:rsidRPr="00020527">
        <w:rPr>
          <w:rFonts w:cstheme="minorHAnsi"/>
          <w:color w:val="0E0E0E"/>
        </w:rPr>
        <w:t>MRC dyspnoea s</w:t>
      </w:r>
      <w:r w:rsidRPr="00020527">
        <w:rPr>
          <w:rFonts w:cstheme="minorHAnsi"/>
          <w:color w:val="0E0E0E"/>
        </w:rPr>
        <w:t>core</w:t>
      </w:r>
      <w:r w:rsidR="00505198" w:rsidRPr="00020527">
        <w:rPr>
          <w:rFonts w:cstheme="minorHAnsi"/>
          <w:color w:val="0E0E0E"/>
        </w:rPr>
        <w:t>.</w:t>
      </w:r>
    </w:p>
    <w:p w:rsidR="00505198" w:rsidRPr="00020527" w:rsidRDefault="00505198" w:rsidP="00505198">
      <w:pPr>
        <w:numPr>
          <w:ilvl w:val="1"/>
          <w:numId w:val="35"/>
        </w:numPr>
        <w:spacing w:before="100" w:beforeAutospacing="1" w:after="100" w:afterAutospacing="1" w:line="360" w:lineRule="atLeast"/>
        <w:ind w:left="600"/>
        <w:rPr>
          <w:rFonts w:cstheme="minorHAnsi"/>
          <w:color w:val="0E0E0E"/>
        </w:rPr>
      </w:pPr>
      <w:r w:rsidRPr="00020527">
        <w:rPr>
          <w:rFonts w:cstheme="minorHAnsi"/>
          <w:color w:val="0E0E0E"/>
        </w:rPr>
        <w:t>Adequacy of symptom control (breathlessness, exercise tolerance, exacerbation frequency).</w:t>
      </w:r>
    </w:p>
    <w:p w:rsidR="00505198" w:rsidRPr="00020527" w:rsidRDefault="00505198" w:rsidP="00505198">
      <w:pPr>
        <w:numPr>
          <w:ilvl w:val="1"/>
          <w:numId w:val="35"/>
        </w:numPr>
        <w:spacing w:before="100" w:beforeAutospacing="1" w:after="100" w:afterAutospacing="1" w:line="360" w:lineRule="atLeast"/>
        <w:ind w:left="600"/>
        <w:rPr>
          <w:rFonts w:cstheme="minorHAnsi"/>
          <w:color w:val="0E0E0E"/>
        </w:rPr>
      </w:pPr>
      <w:r w:rsidRPr="00020527">
        <w:rPr>
          <w:rFonts w:cstheme="minorHAnsi"/>
          <w:color w:val="0E0E0E"/>
        </w:rPr>
        <w:t>Any adverse effects of drug treatment.</w:t>
      </w:r>
    </w:p>
    <w:p w:rsidR="00505198" w:rsidRPr="00020527" w:rsidRDefault="00505198" w:rsidP="00505198">
      <w:pPr>
        <w:numPr>
          <w:ilvl w:val="1"/>
          <w:numId w:val="35"/>
        </w:numPr>
        <w:spacing w:before="100" w:beforeAutospacing="1" w:after="100" w:afterAutospacing="1" w:line="360" w:lineRule="atLeast"/>
        <w:ind w:left="600"/>
        <w:rPr>
          <w:rFonts w:cstheme="minorHAnsi"/>
          <w:color w:val="0E0E0E"/>
        </w:rPr>
      </w:pPr>
      <w:r w:rsidRPr="00020527">
        <w:rPr>
          <w:rFonts w:cstheme="minorHAnsi"/>
          <w:color w:val="0E0E0E"/>
        </w:rPr>
        <w:t>Presence of any complications</w:t>
      </w:r>
      <w:r w:rsidR="00646196" w:rsidRPr="00020527">
        <w:rPr>
          <w:rFonts w:cstheme="minorHAnsi"/>
          <w:color w:val="0E0E0E"/>
        </w:rPr>
        <w:t>.</w:t>
      </w:r>
    </w:p>
    <w:p w:rsidR="00505198" w:rsidRPr="00020527" w:rsidRDefault="00505198" w:rsidP="00505198">
      <w:pPr>
        <w:numPr>
          <w:ilvl w:val="1"/>
          <w:numId w:val="35"/>
        </w:numPr>
        <w:spacing w:before="100" w:beforeAutospacing="1" w:after="100" w:afterAutospacing="1" w:line="360" w:lineRule="atLeast"/>
        <w:ind w:left="600"/>
        <w:rPr>
          <w:rFonts w:cstheme="minorHAnsi"/>
          <w:color w:val="0E0E0E"/>
        </w:rPr>
      </w:pPr>
      <w:r w:rsidRPr="00020527">
        <w:rPr>
          <w:rFonts w:cstheme="minorHAnsi"/>
          <w:color w:val="0E0E0E"/>
        </w:rPr>
        <w:t>Inhaler technique.</w:t>
      </w:r>
    </w:p>
    <w:p w:rsidR="00505198" w:rsidRPr="00020527" w:rsidRDefault="00505198" w:rsidP="00646196">
      <w:pPr>
        <w:numPr>
          <w:ilvl w:val="1"/>
          <w:numId w:val="35"/>
        </w:numPr>
        <w:spacing w:before="100" w:beforeAutospacing="1" w:after="100" w:afterAutospacing="1" w:line="360" w:lineRule="atLeast"/>
        <w:ind w:left="600"/>
        <w:rPr>
          <w:rFonts w:cstheme="minorHAnsi"/>
          <w:color w:val="0E0E0E"/>
        </w:rPr>
      </w:pPr>
      <w:r w:rsidRPr="00020527">
        <w:rPr>
          <w:rFonts w:cstheme="minorHAnsi"/>
          <w:color w:val="0E0E0E"/>
        </w:rPr>
        <w:t>Need for referral to a respiratory specialist, for pulmonary rehabilitation, or for social services and occupational therapy input.</w:t>
      </w:r>
    </w:p>
    <w:p w:rsidR="00505198" w:rsidRPr="00020527" w:rsidRDefault="00505198" w:rsidP="00505198">
      <w:pPr>
        <w:numPr>
          <w:ilvl w:val="1"/>
          <w:numId w:val="35"/>
        </w:numPr>
        <w:spacing w:before="100" w:beforeAutospacing="1" w:after="100" w:afterAutospacing="1" w:line="360" w:lineRule="atLeast"/>
        <w:ind w:left="600"/>
        <w:rPr>
          <w:rFonts w:cstheme="minorHAnsi"/>
          <w:color w:val="0E0E0E"/>
        </w:rPr>
      </w:pPr>
      <w:r w:rsidRPr="00020527">
        <w:rPr>
          <w:rFonts w:cstheme="minorHAnsi"/>
          <w:color w:val="0E0E0E"/>
        </w:rPr>
        <w:t>Oxygen saturation using pulse oximetry.</w:t>
      </w:r>
    </w:p>
    <w:p w:rsidR="00505198" w:rsidRPr="00020527" w:rsidRDefault="00505198" w:rsidP="00505198">
      <w:pPr>
        <w:numPr>
          <w:ilvl w:val="1"/>
          <w:numId w:val="35"/>
        </w:numPr>
        <w:spacing w:before="100" w:beforeAutospacing="1" w:after="100" w:afterAutospacing="1" w:line="360" w:lineRule="atLeast"/>
        <w:ind w:left="600"/>
        <w:rPr>
          <w:rFonts w:cstheme="minorHAnsi"/>
          <w:color w:val="0E0E0E"/>
        </w:rPr>
      </w:pPr>
      <w:r w:rsidRPr="00020527">
        <w:rPr>
          <w:rFonts w:cstheme="minorHAnsi"/>
          <w:color w:val="0E0E0E"/>
        </w:rPr>
        <w:t>The need for referral to a respiratory specialist for assessment for oxygen therapy.</w:t>
      </w:r>
    </w:p>
    <w:p w:rsidR="00505198" w:rsidRPr="00020527" w:rsidRDefault="00505198" w:rsidP="00646196">
      <w:pPr>
        <w:numPr>
          <w:ilvl w:val="1"/>
          <w:numId w:val="35"/>
        </w:numPr>
        <w:spacing w:before="100" w:beforeAutospacing="1" w:after="100" w:afterAutospacing="1" w:line="360" w:lineRule="atLeast"/>
        <w:ind w:left="600"/>
        <w:rPr>
          <w:rFonts w:cstheme="minorHAnsi"/>
          <w:color w:val="0E0E0E"/>
        </w:rPr>
      </w:pPr>
      <w:r w:rsidRPr="00020527">
        <w:rPr>
          <w:rFonts w:cstheme="minorHAnsi"/>
          <w:color w:val="0E0E0E"/>
        </w:rPr>
        <w:t>The presence of anxiety and/or depression. For more information, see the CKS topics on </w:t>
      </w:r>
      <w:proofErr w:type="gramStart"/>
      <w:r w:rsidRPr="00020527">
        <w:rPr>
          <w:rFonts w:cstheme="minorHAnsi"/>
          <w:color w:val="0E0E0E"/>
        </w:rPr>
        <w:t>Generalized</w:t>
      </w:r>
      <w:proofErr w:type="gramEnd"/>
      <w:r w:rsidRPr="00020527">
        <w:rPr>
          <w:rFonts w:cstheme="minorHAnsi"/>
          <w:color w:val="0E0E0E"/>
        </w:rPr>
        <w:t xml:space="preserve"> anxiety disorder and Depression.</w:t>
      </w:r>
    </w:p>
    <w:p w:rsidR="00C55581" w:rsidRPr="002F50D7" w:rsidRDefault="00C55581" w:rsidP="002F50D7">
      <w:pPr>
        <w:spacing w:after="0"/>
      </w:pPr>
      <w:bookmarkStart w:id="0" w:name="_GoBack"/>
      <w:bookmarkEnd w:id="0"/>
    </w:p>
    <w:sectPr w:rsidR="00C55581" w:rsidRPr="002F5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2C6E"/>
    <w:multiLevelType w:val="multilevel"/>
    <w:tmpl w:val="51BA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F15D61"/>
    <w:multiLevelType w:val="multilevel"/>
    <w:tmpl w:val="55EE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1C5A32"/>
    <w:multiLevelType w:val="multilevel"/>
    <w:tmpl w:val="15D0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590A34"/>
    <w:multiLevelType w:val="hybridMultilevel"/>
    <w:tmpl w:val="1EDAD6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15108A"/>
    <w:multiLevelType w:val="multilevel"/>
    <w:tmpl w:val="5F22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C734AC"/>
    <w:multiLevelType w:val="multilevel"/>
    <w:tmpl w:val="C1CE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9A4A61"/>
    <w:multiLevelType w:val="multilevel"/>
    <w:tmpl w:val="7A3A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C03150"/>
    <w:multiLevelType w:val="multilevel"/>
    <w:tmpl w:val="F9D0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E5132C"/>
    <w:multiLevelType w:val="multilevel"/>
    <w:tmpl w:val="6FDE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F45EBC"/>
    <w:multiLevelType w:val="multilevel"/>
    <w:tmpl w:val="431A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0275A8"/>
    <w:multiLevelType w:val="hybridMultilevel"/>
    <w:tmpl w:val="0D62B4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2815C47"/>
    <w:multiLevelType w:val="multilevel"/>
    <w:tmpl w:val="BB0E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051B7B"/>
    <w:multiLevelType w:val="multilevel"/>
    <w:tmpl w:val="EF66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C36C2C"/>
    <w:multiLevelType w:val="multilevel"/>
    <w:tmpl w:val="29C6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3E1493"/>
    <w:multiLevelType w:val="multilevel"/>
    <w:tmpl w:val="FFD2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E30C32"/>
    <w:multiLevelType w:val="multilevel"/>
    <w:tmpl w:val="17A2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E5757D"/>
    <w:multiLevelType w:val="multilevel"/>
    <w:tmpl w:val="FB88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974931"/>
    <w:multiLevelType w:val="multilevel"/>
    <w:tmpl w:val="2AC2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6235D4"/>
    <w:multiLevelType w:val="multilevel"/>
    <w:tmpl w:val="A08E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1A594B"/>
    <w:multiLevelType w:val="multilevel"/>
    <w:tmpl w:val="A60C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3A3F2B"/>
    <w:multiLevelType w:val="multilevel"/>
    <w:tmpl w:val="2DFC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A07DA0"/>
    <w:multiLevelType w:val="multilevel"/>
    <w:tmpl w:val="5476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431427"/>
    <w:multiLevelType w:val="multilevel"/>
    <w:tmpl w:val="7F54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1458C2"/>
    <w:multiLevelType w:val="multilevel"/>
    <w:tmpl w:val="BD56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3D23C0"/>
    <w:multiLevelType w:val="multilevel"/>
    <w:tmpl w:val="89A6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06D697E"/>
    <w:multiLevelType w:val="multilevel"/>
    <w:tmpl w:val="9FBE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911FE7"/>
    <w:multiLevelType w:val="multilevel"/>
    <w:tmpl w:val="1746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A1035C"/>
    <w:multiLevelType w:val="multilevel"/>
    <w:tmpl w:val="30C8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1C69DE"/>
    <w:multiLevelType w:val="multilevel"/>
    <w:tmpl w:val="6F88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3C130D"/>
    <w:multiLevelType w:val="multilevel"/>
    <w:tmpl w:val="2ED2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32014A"/>
    <w:multiLevelType w:val="multilevel"/>
    <w:tmpl w:val="4790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115EE7"/>
    <w:multiLevelType w:val="multilevel"/>
    <w:tmpl w:val="0ABC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2A2BBB"/>
    <w:multiLevelType w:val="multilevel"/>
    <w:tmpl w:val="C8281E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3">
    <w:nsid w:val="694A02E2"/>
    <w:multiLevelType w:val="hybridMultilevel"/>
    <w:tmpl w:val="ABB60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B1316C"/>
    <w:multiLevelType w:val="hybridMultilevel"/>
    <w:tmpl w:val="8FC63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8868E0"/>
    <w:multiLevelType w:val="multilevel"/>
    <w:tmpl w:val="5648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C43795"/>
    <w:multiLevelType w:val="multilevel"/>
    <w:tmpl w:val="0542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B2158A"/>
    <w:multiLevelType w:val="multilevel"/>
    <w:tmpl w:val="FD7A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27"/>
  </w:num>
  <w:num w:numId="4">
    <w:abstractNumId w:val="7"/>
  </w:num>
  <w:num w:numId="5">
    <w:abstractNumId w:val="0"/>
  </w:num>
  <w:num w:numId="6">
    <w:abstractNumId w:val="19"/>
  </w:num>
  <w:num w:numId="7">
    <w:abstractNumId w:val="15"/>
  </w:num>
  <w:num w:numId="8">
    <w:abstractNumId w:val="13"/>
  </w:num>
  <w:num w:numId="9">
    <w:abstractNumId w:val="4"/>
  </w:num>
  <w:num w:numId="10">
    <w:abstractNumId w:val="16"/>
  </w:num>
  <w:num w:numId="11">
    <w:abstractNumId w:val="32"/>
  </w:num>
  <w:num w:numId="12">
    <w:abstractNumId w:val="20"/>
  </w:num>
  <w:num w:numId="13">
    <w:abstractNumId w:val="36"/>
  </w:num>
  <w:num w:numId="14">
    <w:abstractNumId w:val="1"/>
  </w:num>
  <w:num w:numId="15">
    <w:abstractNumId w:val="6"/>
  </w:num>
  <w:num w:numId="16">
    <w:abstractNumId w:val="17"/>
  </w:num>
  <w:num w:numId="17">
    <w:abstractNumId w:val="35"/>
  </w:num>
  <w:num w:numId="18">
    <w:abstractNumId w:val="30"/>
  </w:num>
  <w:num w:numId="19">
    <w:abstractNumId w:val="11"/>
  </w:num>
  <w:num w:numId="20">
    <w:abstractNumId w:val="12"/>
  </w:num>
  <w:num w:numId="21">
    <w:abstractNumId w:val="23"/>
  </w:num>
  <w:num w:numId="22">
    <w:abstractNumId w:val="28"/>
  </w:num>
  <w:num w:numId="23">
    <w:abstractNumId w:val="14"/>
  </w:num>
  <w:num w:numId="24">
    <w:abstractNumId w:val="37"/>
  </w:num>
  <w:num w:numId="25">
    <w:abstractNumId w:val="18"/>
  </w:num>
  <w:num w:numId="26">
    <w:abstractNumId w:val="22"/>
  </w:num>
  <w:num w:numId="27">
    <w:abstractNumId w:val="31"/>
  </w:num>
  <w:num w:numId="28">
    <w:abstractNumId w:val="21"/>
  </w:num>
  <w:num w:numId="29">
    <w:abstractNumId w:val="29"/>
  </w:num>
  <w:num w:numId="30">
    <w:abstractNumId w:val="25"/>
  </w:num>
  <w:num w:numId="31">
    <w:abstractNumId w:val="24"/>
  </w:num>
  <w:num w:numId="32">
    <w:abstractNumId w:val="26"/>
  </w:num>
  <w:num w:numId="33">
    <w:abstractNumId w:val="5"/>
  </w:num>
  <w:num w:numId="34">
    <w:abstractNumId w:val="34"/>
  </w:num>
  <w:num w:numId="35">
    <w:abstractNumId w:val="9"/>
  </w:num>
  <w:num w:numId="36">
    <w:abstractNumId w:val="3"/>
  </w:num>
  <w:num w:numId="37">
    <w:abstractNumId w:val="33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896"/>
    <w:rsid w:val="00020527"/>
    <w:rsid w:val="0011419D"/>
    <w:rsid w:val="002F50D7"/>
    <w:rsid w:val="00470896"/>
    <w:rsid w:val="00505198"/>
    <w:rsid w:val="00615453"/>
    <w:rsid w:val="00646196"/>
    <w:rsid w:val="006801BB"/>
    <w:rsid w:val="006E5613"/>
    <w:rsid w:val="00AE6938"/>
    <w:rsid w:val="00C55581"/>
    <w:rsid w:val="00F3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08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4708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708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4708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89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7089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7089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470896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470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7089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708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896"/>
    <w:rPr>
      <w:rFonts w:ascii="Tahoma" w:hAnsi="Tahoma" w:cs="Tahoma"/>
      <w:sz w:val="16"/>
      <w:szCs w:val="16"/>
    </w:rPr>
  </w:style>
  <w:style w:type="character" w:customStyle="1" w:styleId="css-1rzdnss">
    <w:name w:val="css-1rzdnss"/>
    <w:basedOn w:val="DefaultParagraphFont"/>
    <w:rsid w:val="00C555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555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55581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css-1huyk6v">
    <w:name w:val="css-1huyk6v"/>
    <w:basedOn w:val="DefaultParagraphFont"/>
    <w:rsid w:val="00C55581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C5558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C55581"/>
    <w:rPr>
      <w:rFonts w:ascii="Arial" w:eastAsia="Times New Roman" w:hAnsi="Arial" w:cs="Arial"/>
      <w:vanish/>
      <w:sz w:val="16"/>
      <w:szCs w:val="16"/>
      <w:lang w:eastAsia="en-GB"/>
    </w:rPr>
  </w:style>
  <w:style w:type="paragraph" w:customStyle="1" w:styleId="css-1lo7kqu">
    <w:name w:val="css-1lo7kqu"/>
    <w:basedOn w:val="Normal"/>
    <w:rsid w:val="00C5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ss-1yprna6">
    <w:name w:val="css-1yprna6"/>
    <w:basedOn w:val="Normal"/>
    <w:rsid w:val="00C5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ro">
    <w:name w:val="sro"/>
    <w:basedOn w:val="DefaultParagraphFont"/>
    <w:rsid w:val="00C55581"/>
  </w:style>
  <w:style w:type="character" w:styleId="HTMLCite">
    <w:name w:val="HTML Cite"/>
    <w:basedOn w:val="DefaultParagraphFont"/>
    <w:uiPriority w:val="99"/>
    <w:semiHidden/>
    <w:unhideWhenUsed/>
    <w:rsid w:val="00C55581"/>
    <w:rPr>
      <w:i/>
      <w:iCs/>
    </w:rPr>
  </w:style>
  <w:style w:type="paragraph" w:customStyle="1" w:styleId="css-196kqcw">
    <w:name w:val="css-196kqcw"/>
    <w:basedOn w:val="Normal"/>
    <w:rsid w:val="00C5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ss-10dqtxx">
    <w:name w:val="css-10dqtxx"/>
    <w:basedOn w:val="Normal"/>
    <w:rsid w:val="00C5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ss-1wu4qf8">
    <w:name w:val="css-1wu4qf8"/>
    <w:basedOn w:val="Normal"/>
    <w:rsid w:val="00C5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F50D7"/>
    <w:rPr>
      <w:i/>
      <w:iCs/>
    </w:rPr>
  </w:style>
  <w:style w:type="paragraph" w:styleId="ListParagraph">
    <w:name w:val="List Paragraph"/>
    <w:basedOn w:val="Normal"/>
    <w:uiPriority w:val="34"/>
    <w:qFormat/>
    <w:rsid w:val="002F50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08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4708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708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4708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89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7089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7089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470896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470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7089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708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896"/>
    <w:rPr>
      <w:rFonts w:ascii="Tahoma" w:hAnsi="Tahoma" w:cs="Tahoma"/>
      <w:sz w:val="16"/>
      <w:szCs w:val="16"/>
    </w:rPr>
  </w:style>
  <w:style w:type="character" w:customStyle="1" w:styleId="css-1rzdnss">
    <w:name w:val="css-1rzdnss"/>
    <w:basedOn w:val="DefaultParagraphFont"/>
    <w:rsid w:val="00C555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555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55581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css-1huyk6v">
    <w:name w:val="css-1huyk6v"/>
    <w:basedOn w:val="DefaultParagraphFont"/>
    <w:rsid w:val="00C55581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C5558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C55581"/>
    <w:rPr>
      <w:rFonts w:ascii="Arial" w:eastAsia="Times New Roman" w:hAnsi="Arial" w:cs="Arial"/>
      <w:vanish/>
      <w:sz w:val="16"/>
      <w:szCs w:val="16"/>
      <w:lang w:eastAsia="en-GB"/>
    </w:rPr>
  </w:style>
  <w:style w:type="paragraph" w:customStyle="1" w:styleId="css-1lo7kqu">
    <w:name w:val="css-1lo7kqu"/>
    <w:basedOn w:val="Normal"/>
    <w:rsid w:val="00C5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ss-1yprna6">
    <w:name w:val="css-1yprna6"/>
    <w:basedOn w:val="Normal"/>
    <w:rsid w:val="00C5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ro">
    <w:name w:val="sro"/>
    <w:basedOn w:val="DefaultParagraphFont"/>
    <w:rsid w:val="00C55581"/>
  </w:style>
  <w:style w:type="character" w:styleId="HTMLCite">
    <w:name w:val="HTML Cite"/>
    <w:basedOn w:val="DefaultParagraphFont"/>
    <w:uiPriority w:val="99"/>
    <w:semiHidden/>
    <w:unhideWhenUsed/>
    <w:rsid w:val="00C55581"/>
    <w:rPr>
      <w:i/>
      <w:iCs/>
    </w:rPr>
  </w:style>
  <w:style w:type="paragraph" w:customStyle="1" w:styleId="css-196kqcw">
    <w:name w:val="css-196kqcw"/>
    <w:basedOn w:val="Normal"/>
    <w:rsid w:val="00C5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ss-10dqtxx">
    <w:name w:val="css-10dqtxx"/>
    <w:basedOn w:val="Normal"/>
    <w:rsid w:val="00C5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ss-1wu4qf8">
    <w:name w:val="css-1wu4qf8"/>
    <w:basedOn w:val="Normal"/>
    <w:rsid w:val="00C5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F50D7"/>
    <w:rPr>
      <w:i/>
      <w:iCs/>
    </w:rPr>
  </w:style>
  <w:style w:type="paragraph" w:styleId="ListParagraph">
    <w:name w:val="List Paragraph"/>
    <w:basedOn w:val="Normal"/>
    <w:uiPriority w:val="34"/>
    <w:qFormat/>
    <w:rsid w:val="002F5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3376">
          <w:marLeft w:val="330"/>
          <w:marRight w:val="0"/>
          <w:marTop w:val="0"/>
          <w:marBottom w:val="150"/>
          <w:divBdr>
            <w:top w:val="single" w:sz="2" w:space="3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</w:divsChild>
    </w:div>
    <w:div w:id="8609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0442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2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97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8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3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5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55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34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1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1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212195">
                                  <w:marLeft w:val="0"/>
                                  <w:marRight w:val="0"/>
                                  <w:marTop w:val="6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501476">
                                      <w:marLeft w:val="1500"/>
                                      <w:marRight w:val="15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8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11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7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36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3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67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01731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29288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BDB"/>
                            <w:right w:val="none" w:sz="0" w:space="0" w:color="auto"/>
                          </w:divBdr>
                          <w:divsChild>
                            <w:div w:id="98593418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2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3462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32820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568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095398">
                      <w:marLeft w:val="0"/>
                      <w:marRight w:val="0"/>
                      <w:marTop w:val="375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single" w:sz="48" w:space="0" w:color="231F20"/>
                        <w:right w:val="none" w:sz="0" w:space="0" w:color="auto"/>
                      </w:divBdr>
                      <w:divsChild>
                        <w:div w:id="162557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0677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45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74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5258910">
                      <w:marLeft w:val="0"/>
                      <w:marRight w:val="0"/>
                      <w:marTop w:val="0"/>
                      <w:marBottom w:val="750"/>
                      <w:divBdr>
                        <w:top w:val="single" w:sz="48" w:space="0" w:color="231F20"/>
                        <w:left w:val="none" w:sz="0" w:space="0" w:color="auto"/>
                        <w:bottom w:val="single" w:sz="12" w:space="0" w:color="231F20"/>
                        <w:right w:val="none" w:sz="0" w:space="0" w:color="auto"/>
                      </w:divBdr>
                      <w:divsChild>
                        <w:div w:id="151349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87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28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33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08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7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72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5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8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585892">
                                          <w:marLeft w:val="18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390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3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74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925048">
                                          <w:marLeft w:val="18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265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3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8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9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381024">
                                          <w:marLeft w:val="18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149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9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0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70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3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85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6067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8193">
                      <w:marLeft w:val="63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7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2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841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34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54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0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7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42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75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553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6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31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4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386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53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108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41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06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7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968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457289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12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647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191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4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7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97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65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212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97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25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86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27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655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2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7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86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43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05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41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951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83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0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1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2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2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13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849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7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61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05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5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76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04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19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12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9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758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35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8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7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48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47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94877">
                  <w:marLeft w:val="630"/>
                  <w:marRight w:val="6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0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04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67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874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297315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28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5989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9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0944">
          <w:marLeft w:val="330"/>
          <w:marRight w:val="0"/>
          <w:marTop w:val="0"/>
          <w:marBottom w:val="150"/>
          <w:divBdr>
            <w:top w:val="single" w:sz="2" w:space="3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</w:divsChild>
    </w:div>
    <w:div w:id="12513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97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8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8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50820">
          <w:marLeft w:val="0"/>
          <w:marRight w:val="0"/>
          <w:marTop w:val="0"/>
          <w:marBottom w:val="540"/>
          <w:divBdr>
            <w:top w:val="single" w:sz="12" w:space="23" w:color="009DE0"/>
            <w:left w:val="single" w:sz="12" w:space="15" w:color="009DE0"/>
            <w:bottom w:val="single" w:sz="12" w:space="23" w:color="009DE0"/>
            <w:right w:val="single" w:sz="12" w:space="15" w:color="009DE0"/>
          </w:divBdr>
        </w:div>
      </w:divsChild>
    </w:div>
    <w:div w:id="15084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3702">
          <w:marLeft w:val="330"/>
          <w:marRight w:val="0"/>
          <w:marTop w:val="0"/>
          <w:marBottom w:val="150"/>
          <w:divBdr>
            <w:top w:val="single" w:sz="2" w:space="3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</w:divsChild>
    </w:div>
    <w:div w:id="15290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06528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5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302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1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2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97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30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1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595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35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674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49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866341">
                                  <w:marLeft w:val="0"/>
                                  <w:marRight w:val="0"/>
                                  <w:marTop w:val="6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458238">
                                      <w:marLeft w:val="1500"/>
                                      <w:marRight w:val="15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163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976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82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50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16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41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2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97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46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436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9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07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77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78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73757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360184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BDB"/>
                            <w:right w:val="none" w:sz="0" w:space="0" w:color="auto"/>
                          </w:divBdr>
                          <w:divsChild>
                            <w:div w:id="44677965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1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0182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93099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4447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0305782">
                      <w:marLeft w:val="0"/>
                      <w:marRight w:val="0"/>
                      <w:marTop w:val="375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single" w:sz="48" w:space="0" w:color="231F20"/>
                        <w:right w:val="none" w:sz="0" w:space="0" w:color="auto"/>
                      </w:divBdr>
                      <w:divsChild>
                        <w:div w:id="204120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7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2527697">
                      <w:marLeft w:val="0"/>
                      <w:marRight w:val="0"/>
                      <w:marTop w:val="0"/>
                      <w:marBottom w:val="750"/>
                      <w:divBdr>
                        <w:top w:val="single" w:sz="48" w:space="0" w:color="231F20"/>
                        <w:left w:val="none" w:sz="0" w:space="0" w:color="auto"/>
                        <w:bottom w:val="single" w:sz="12" w:space="0" w:color="231F20"/>
                        <w:right w:val="none" w:sz="0" w:space="0" w:color="auto"/>
                      </w:divBdr>
                      <w:divsChild>
                        <w:div w:id="209770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65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29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70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42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0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2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51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84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15547">
                                          <w:marLeft w:val="18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639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11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46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15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621976">
                                          <w:marLeft w:val="18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18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4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1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000813">
                                          <w:marLeft w:val="18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53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88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02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3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98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714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4947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1756">
                      <w:marLeft w:val="63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61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312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41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20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63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8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80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242029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172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9764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513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63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0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8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35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65871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16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2674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444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4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84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29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972146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290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462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462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1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0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7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89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08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266318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546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489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90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5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23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94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62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64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22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48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7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01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34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8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8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313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11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1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41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92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49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5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7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53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9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67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956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506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12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1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6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33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12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289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60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33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7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0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57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01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73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0656">
                  <w:marLeft w:val="630"/>
                  <w:marRight w:val="6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84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7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25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66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015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873933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5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31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03739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Nene CCG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</dc:creator>
  <cp:lastModifiedBy>gem</cp:lastModifiedBy>
  <cp:revision>1</cp:revision>
  <cp:lastPrinted>2019-07-10T11:04:00Z</cp:lastPrinted>
  <dcterms:created xsi:type="dcterms:W3CDTF">2019-07-10T10:38:00Z</dcterms:created>
  <dcterms:modified xsi:type="dcterms:W3CDTF">2019-07-10T15:06:00Z</dcterms:modified>
</cp:coreProperties>
</file>